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A862">
      <w:pPr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附件 l:</w:t>
      </w:r>
    </w:p>
    <w:p w14:paraId="70074FC0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参赛细则</w:t>
      </w:r>
    </w:p>
    <w:p w14:paraId="541B0DE2">
      <w:p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—、参赛须知</w:t>
      </w:r>
    </w:p>
    <w:p w14:paraId="6C13B679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（一）参赛企业必须保证成果的原创性、真实性，不得抄袭、剽窃他人成果；不得侵犯任何第三方的知识产权或其他权利，不得提交涉密的成果；若有违反，责任由参赛企业自行承担；</w:t>
      </w:r>
    </w:p>
    <w:p w14:paraId="356E34C1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（二）同意主办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36"/>
        </w:rPr>
        <w:t>使用参赛成果进行非商业性质的宣传、交流、推广，促进相关成果在行业内推广应用；</w:t>
      </w:r>
    </w:p>
    <w:p w14:paraId="0F3893E4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（三）参赛标书一经提交视为参赛企业同意并遵守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竞赛</w:t>
      </w:r>
      <w:r>
        <w:rPr>
          <w:rFonts w:hint="eastAsia" w:asciiTheme="minorEastAsia" w:hAnsiTheme="minorEastAsia" w:cstheme="minorEastAsia"/>
          <w:sz w:val="28"/>
          <w:szCs w:val="36"/>
        </w:rPr>
        <w:t>各项规定，若提交标书或资料与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竞赛</w:t>
      </w:r>
      <w:r>
        <w:rPr>
          <w:rFonts w:hint="eastAsia" w:asciiTheme="minorEastAsia" w:hAnsiTheme="minorEastAsia" w:cstheme="minorEastAsia"/>
          <w:sz w:val="28"/>
          <w:szCs w:val="36"/>
        </w:rPr>
        <w:t>相关规定不符，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竞赛</w:t>
      </w:r>
      <w:r>
        <w:rPr>
          <w:rFonts w:hint="eastAsia" w:asciiTheme="minorEastAsia" w:hAnsiTheme="minorEastAsia" w:cstheme="minorEastAsia"/>
          <w:sz w:val="28"/>
          <w:szCs w:val="36"/>
        </w:rPr>
        <w:t>组委会有权取消其参赛资格；</w:t>
      </w:r>
    </w:p>
    <w:p w14:paraId="0FC935DE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（四）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竞赛</w:t>
      </w:r>
      <w:r>
        <w:rPr>
          <w:rFonts w:hint="eastAsia" w:asciiTheme="minorEastAsia" w:hAnsiTheme="minorEastAsia" w:cstheme="minorEastAsia"/>
          <w:sz w:val="28"/>
          <w:szCs w:val="36"/>
        </w:rPr>
        <w:t>最终解释权归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竞赛</w:t>
      </w:r>
      <w:r>
        <w:rPr>
          <w:rFonts w:hint="eastAsia" w:asciiTheme="minorEastAsia" w:hAnsiTheme="minorEastAsia" w:cstheme="minorEastAsia"/>
          <w:sz w:val="28"/>
          <w:szCs w:val="36"/>
        </w:rPr>
        <w:t>组委会。</w:t>
      </w:r>
    </w:p>
    <w:p w14:paraId="29AF4DBB"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二、报名须知</w:t>
      </w:r>
    </w:p>
    <w:p w14:paraId="7F336754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参赛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36"/>
        </w:rPr>
        <w:t>按照以下须知认真在线填写参赛报名信息，报名信息一经提交不得修改。</w:t>
      </w:r>
    </w:p>
    <w:p w14:paraId="3FAABA04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（一）参赛类别</w:t>
      </w:r>
    </w:p>
    <w:p w14:paraId="4EBDB82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1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建筑工程类；</w:t>
      </w:r>
    </w:p>
    <w:p w14:paraId="5492E367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2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市政公用工程类。</w:t>
      </w:r>
    </w:p>
    <w:p w14:paraId="099C852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（二）参赛组别</w:t>
      </w:r>
    </w:p>
    <w:p w14:paraId="524F3741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1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施工组；</w:t>
      </w:r>
    </w:p>
    <w:p w14:paraId="72B6101B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2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设计组；</w:t>
      </w:r>
    </w:p>
    <w:p w14:paraId="3DE4126E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</w:p>
    <w:p w14:paraId="139AE0CB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3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高校组；</w:t>
      </w:r>
    </w:p>
    <w:p w14:paraId="41614A6A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4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咨询（科技）组。</w:t>
      </w:r>
    </w:p>
    <w:p w14:paraId="5BFC9C5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（三）参赛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36"/>
        </w:rPr>
        <w:t>需填写全称，不得以简称代替。</w:t>
      </w:r>
    </w:p>
    <w:p w14:paraId="1E478248"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三、参赛投标文件内容要求</w:t>
      </w:r>
    </w:p>
    <w:p w14:paraId="62750AD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（一）参赛投标文件应按照招标文件要求完成商务标、技术标的编制，须真实体现BIM 技术应用的特点、亮点和创新点；</w:t>
      </w:r>
    </w:p>
    <w:p w14:paraId="61DC5E15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（二）参赛投标文件须突出项目实施过程中的真实应用场景，着重展示BIM技术在工程项目实施过程中的应用价值；</w:t>
      </w:r>
    </w:p>
    <w:p w14:paraId="72477522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（三）内容真实、准确、精炼。</w:t>
      </w:r>
    </w:p>
    <w:p w14:paraId="18DBF74B"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四、提交成果资料的要求</w:t>
      </w:r>
    </w:p>
    <w:p w14:paraId="650B08ED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（一）项目投标文件</w:t>
      </w:r>
    </w:p>
    <w:p w14:paraId="4E45B602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1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技术标（PPT格式）</w:t>
      </w:r>
    </w:p>
    <w:p w14:paraId="7BFAE9BB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2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商务标（PDF格式）</w:t>
      </w:r>
    </w:p>
    <w:p w14:paraId="58116350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（二）项目展示文件</w:t>
      </w:r>
    </w:p>
    <w:p w14:paraId="3E476102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PPT文件 (1个）</w:t>
      </w:r>
    </w:p>
    <w:p w14:paraId="16BAB578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(1)PPT文件是对参赛投标文件内容的展示</w:t>
      </w:r>
    </w:p>
    <w:p w14:paraId="0D1B8B7A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项目概况说明</w:t>
      </w:r>
    </w:p>
    <w:p w14:paraId="47FEA7AF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36"/>
        </w:rPr>
        <w:t>项目组织架构</w:t>
      </w:r>
    </w:p>
    <w:p w14:paraId="51A9F1D3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asciiTheme="minorEastAsia" w:hAnsiTheme="minorEastAsia" w:cstheme="minorEastAsia"/>
          <w:sz w:val="28"/>
          <w:szCs w:val="36"/>
        </w:rPr>
        <w:t>BIM技术的</w:t>
      </w:r>
      <w:r>
        <w:rPr>
          <w:rFonts w:hint="eastAsia" w:asciiTheme="minorEastAsia" w:hAnsiTheme="minorEastAsia" w:cstheme="minorEastAsia"/>
          <w:sz w:val="28"/>
          <w:szCs w:val="36"/>
        </w:rPr>
        <w:t>主要应用展示</w:t>
      </w:r>
    </w:p>
    <w:p w14:paraId="0A1A5C79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asciiTheme="minorEastAsia" w:hAnsiTheme="minorEastAsia" w:cstheme="minorEastAsia"/>
          <w:sz w:val="28"/>
          <w:szCs w:val="36"/>
        </w:rPr>
        <w:t>BIM</w:t>
      </w:r>
      <w:r>
        <w:rPr>
          <w:rFonts w:hint="eastAsia" w:asciiTheme="minorEastAsia" w:hAnsiTheme="minorEastAsia" w:cstheme="minorEastAsia"/>
          <w:sz w:val="28"/>
          <w:szCs w:val="36"/>
        </w:rPr>
        <w:t>技术应用创新总结</w:t>
      </w:r>
    </w:p>
    <w:p w14:paraId="7BABD67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e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、</w:t>
      </w:r>
      <w:r>
        <w:rPr>
          <w:rFonts w:asciiTheme="minorEastAsia" w:hAnsiTheme="minorEastAsia" w:cstheme="minorEastAsia"/>
          <w:sz w:val="28"/>
          <w:szCs w:val="36"/>
        </w:rPr>
        <w:t>国产软件的应用情况</w:t>
      </w:r>
      <w:r>
        <w:rPr>
          <w:rFonts w:hint="eastAsia" w:asciiTheme="minorEastAsia" w:hAnsiTheme="minorEastAsia" w:cstheme="minorEastAsia"/>
          <w:sz w:val="28"/>
          <w:szCs w:val="36"/>
        </w:rPr>
        <w:t>说明</w:t>
      </w:r>
    </w:p>
    <w:p w14:paraId="51B522B7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(2)PPT内容表现形式不限，但须重点突出BIM技术在参赛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招标投标</w:t>
      </w:r>
      <w:r>
        <w:rPr>
          <w:rFonts w:hint="eastAsia" w:asciiTheme="minorEastAsia" w:hAnsiTheme="minorEastAsia" w:cstheme="minorEastAsia"/>
          <w:sz w:val="28"/>
          <w:szCs w:val="36"/>
        </w:rPr>
        <w:t>文件中的具体应用</w:t>
      </w:r>
    </w:p>
    <w:p w14:paraId="01FDB7DA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（三）在线报名表</w:t>
      </w:r>
    </w:p>
    <w:p w14:paraId="1F3B53C0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加盖公章的在线报名表（附件2）扫描件1份，同其他参赛资料一并提交。</w:t>
      </w:r>
    </w:p>
    <w:p w14:paraId="3A3A307E">
      <w:pPr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五、其他注意事项</w:t>
      </w:r>
    </w:p>
    <w:p w14:paraId="3560606A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（一）获奖单位可给予获奖者一定奖励</w:t>
      </w:r>
    </w:p>
    <w:p w14:paraId="44C8595C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（二）参赛投标文件的相关资料，均需通过官方报名网站进行在线提交。</w:t>
      </w:r>
    </w:p>
    <w:p w14:paraId="451F8B30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（三）参赛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36"/>
        </w:rPr>
        <w:t>务必在报名截止日期前完成线上报名。</w:t>
      </w:r>
    </w:p>
    <w:p w14:paraId="0275A56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（四）参赛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36"/>
        </w:rPr>
        <w:t>应在参赛投标文件提交截止日期前完成提交，逾期提交视为自动放弃参赛资格。</w:t>
      </w:r>
    </w:p>
    <w:p w14:paraId="33B31FB0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/>
          <w:sz w:val="28"/>
          <w:szCs w:val="36"/>
        </w:rPr>
        <w:t>（五）</w:t>
      </w:r>
      <w:r>
        <w:rPr>
          <w:rFonts w:hint="eastAsia" w:asciiTheme="minorEastAsia" w:hAnsiTheme="minorEastAsia" w:cstheme="minorEastAsia"/>
          <w:sz w:val="28"/>
          <w:szCs w:val="36"/>
        </w:rPr>
        <w:t>参赛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36"/>
        </w:rPr>
        <w:t>应认真阅读此参赛细则，按要求提交规范齐全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8"/>
          <w:szCs w:val="36"/>
        </w:rPr>
        <w:t>参赛资料视为有效申报。</w:t>
      </w:r>
    </w:p>
    <w:p w14:paraId="2EA22C04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</w:rPr>
      </w:pPr>
    </w:p>
    <w:p w14:paraId="3C59B96C">
      <w:pPr>
        <w:rPr>
          <w:rFonts w:hint="eastAsia" w:asciiTheme="minorEastAsia" w:hAnsiTheme="minorEastAsia" w:cstheme="minorEastAsia"/>
          <w:sz w:val="28"/>
          <w:szCs w:val="36"/>
        </w:rPr>
      </w:pPr>
    </w:p>
    <w:p w14:paraId="64F31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2024-11-15T03:29:12Z</dcterms:created>
  <dc:creator>Administrator</dc:creator>
  <cp:lastModifiedBy>豫    珺</cp:lastModifiedBy>
  <dcterms:modified xsi:type="dcterms:W3CDTF">2024-11-15T03:29:28Z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EAA4DFC3B4014C439447835AC0CFEF21_12</vt:lpwstr>
  </property>
</Properties>
</file>