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1200" w:lineRule="exact"/>
        <w:jc w:val="center"/>
        <w:rPr>
          <w:rFonts w:ascii="仿宋" w:hAnsi="仿宋" w:eastAsia="仿宋" w:cs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河南省市政公用业新技术应用示范工程</w:t>
      </w:r>
    </w:p>
    <w:p>
      <w:pPr>
        <w:spacing w:line="1200" w:lineRule="exact"/>
        <w:jc w:val="center"/>
        <w:rPr>
          <w:rFonts w:hint="eastAsia" w:ascii="仿宋" w:hAnsi="仿宋" w:eastAsia="仿宋" w:cs="仿宋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立 项 申 报 </w:t>
      </w:r>
      <w:r>
        <w:rPr>
          <w:rFonts w:hint="eastAsia" w:ascii="仿宋" w:hAnsi="仿宋" w:eastAsia="仿宋" w:cs="仿宋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工程名称：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申报单位：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申报项目所在地市：</w:t>
      </w: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河南省市政公用业协会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二〇二三年</w:t>
      </w:r>
    </w:p>
    <w:p>
      <w:pPr>
        <w:jc w:val="center"/>
        <w:rPr>
          <w:rFonts w:ascii="宋体-PUA" w:hAnsi="宋体-PUA" w:eastAsia="宋体-PUA" w:cs="宋体-PU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959"/>
        <w:gridCol w:w="1455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项目经理及电话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3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  程  概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9" w:hRule="atLeast"/>
          <w:jc w:val="center"/>
        </w:trPr>
        <w:tc>
          <w:tcPr>
            <w:tcW w:w="973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方正小标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1"/>
        <w:gridCol w:w="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jc w:val="center"/>
        </w:trPr>
        <w:tc>
          <w:tcPr>
            <w:tcW w:w="9811" w:type="dxa"/>
          </w:tcPr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拟推广新技术项目名称、应用部位及应用数量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2744" w:hRule="atLeast"/>
          <w:jc w:val="center"/>
        </w:trPr>
        <w:tc>
          <w:tcPr>
            <w:tcW w:w="9811" w:type="dxa"/>
          </w:tcPr>
          <w:p>
            <w:pPr>
              <w:ind w:firstLine="560" w:firstLineChars="200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（仅按“建筑业10项新技术”申报时——本工程拟推广应用建筑业10项新技术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大项，共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子项，具体</w:t>
            </w: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项目名称、应用部位及应用数量如下：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仅按通过评价的科技成果申报时——本工程拟推广应用的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科技成果是</w:t>
            </w: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，具体应用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情况如下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仅按已授权专利申报时——本工程拟推广应用的专利技术是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，具体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应用情况如下：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仅按QC成果申报时——本工程拟推广应用的专利技术是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，具体应用情况如下：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综合申报时——按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上述顺序依次写明拟推广应用的新技术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拟组织技术攻关和创新的项目及内容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工程进度计划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9873" w:type="dxa"/>
            <w:gridSpan w:val="2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方正小标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5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示范工程申报单位意见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10095" w:type="dxa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（公章）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95" w:type="dxa"/>
          </w:tcPr>
          <w:p>
            <w:pPr>
              <w:wordWrap/>
              <w:jc w:val="left"/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0095" w:type="dxa"/>
          </w:tcPr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（公章） 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5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10095" w:type="dxa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相关建设、施工等手续是否齐全及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申报时的项目进展情况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此项必填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由申报单位据实自行说明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center"/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center"/>
        <w:rPr>
          <w:rFonts w:ascii="仿宋" w:hAnsi="仿宋" w:eastAsia="仿宋" w:cs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河南省市政公用业新技术应用示范工程</w:t>
      </w:r>
    </w:p>
    <w:p>
      <w:pPr>
        <w:spacing w:line="1200" w:lineRule="exact"/>
        <w:jc w:val="center"/>
        <w:rPr>
          <w:rFonts w:hint="eastAsia" w:ascii="仿宋" w:hAnsi="仿宋" w:eastAsia="仿宋" w:cs="仿宋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评 价 申 请 </w:t>
      </w:r>
      <w:r>
        <w:rPr>
          <w:rFonts w:hint="eastAsia" w:ascii="仿宋" w:hAnsi="仿宋" w:eastAsia="仿宋" w:cs="仿宋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ascii="宋体-PUA" w:hAnsi="宋体-PUA" w:eastAsia="宋体-PUA" w:cs="宋体-PUA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工程名称：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申报单位：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27" w:firstLineChars="196"/>
        <w:rPr>
          <w:rFonts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申报项目所在地市：</w:t>
      </w: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河南省市政公用业协会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二〇二三年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442"/>
        <w:gridCol w:w="2078"/>
        <w:gridCol w:w="2382"/>
        <w:gridCol w:w="2002"/>
        <w:gridCol w:w="7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cantSplit/>
          <w:jc w:val="center"/>
        </w:trPr>
        <w:tc>
          <w:tcPr>
            <w:tcW w:w="2229" w:type="dxa"/>
            <w:vAlign w:val="center"/>
          </w:tcPr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90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cantSplit/>
          <w:jc w:val="center"/>
        </w:trPr>
        <w:tc>
          <w:tcPr>
            <w:tcW w:w="2229" w:type="dxa"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90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jc w:val="center"/>
        </w:trPr>
        <w:tc>
          <w:tcPr>
            <w:tcW w:w="2229" w:type="dxa"/>
            <w:vAlign w:val="center"/>
          </w:tcPr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cantSplit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联系人姓名、电话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立项时间及文号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jc w:val="center"/>
        </w:trPr>
        <w:tc>
          <w:tcPr>
            <w:tcW w:w="2229" w:type="dxa"/>
            <w:vAlign w:val="center"/>
          </w:tcPr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690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cantSplit/>
          <w:jc w:val="center"/>
        </w:trPr>
        <w:tc>
          <w:tcPr>
            <w:tcW w:w="913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  程  概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" w:type="dxa"/>
          <w:cantSplit/>
          <w:trHeight w:val="90" w:hRule="atLeast"/>
          <w:jc w:val="center"/>
        </w:trPr>
        <w:tc>
          <w:tcPr>
            <w:tcW w:w="913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9" w:type="dxa"/>
            <w:gridSpan w:val="7"/>
          </w:tcPr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应用新技术名称、应用部位、应用数量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  <w:jc w:val="center"/>
        </w:trPr>
        <w:tc>
          <w:tcPr>
            <w:tcW w:w="9219" w:type="dxa"/>
            <w:gridSpan w:val="7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（仅按“建筑业10项新技术”申报时——本工程实际推广应用建筑业10项新技术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大项，共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子项，具体项目名称、应用部位及应用数量如下：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仅按通过评价的科技成果申报时——本工程实际推广应用的科技成果是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，具体应用情况如下: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仅按已授权专利申报时——本工程实际推广应用的专利技术是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，具体应用情况如下：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仅按QC成果申报时——本工程实际推广应用的专利技术是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，具体应用情况如下：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综合申报时——按上述顺序依次写明实际推广应用的新技术情况。）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2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工程质量及获奖情况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85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2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示范工程申报单位意见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2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（公章）   </w:t>
            </w:r>
          </w:p>
          <w:p>
            <w:pPr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2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10" w:hRule="atLeast"/>
          <w:jc w:val="center"/>
        </w:trPr>
        <w:tc>
          <w:tcPr>
            <w:tcW w:w="9211" w:type="dxa"/>
            <w:gridSpan w:val="6"/>
          </w:tcPr>
          <w:p>
            <w:pPr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（公章）       </w:t>
            </w:r>
          </w:p>
          <w:p>
            <w:pPr>
              <w:jc w:val="righ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8" w:hRule="atLeast"/>
          <w:jc w:val="center"/>
        </w:trPr>
        <w:tc>
          <w:tcPr>
            <w:tcW w:w="921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其他需要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22" w:hRule="atLeast"/>
          <w:jc w:val="center"/>
        </w:trPr>
        <w:tc>
          <w:tcPr>
            <w:tcW w:w="9211" w:type="dxa"/>
            <w:gridSpan w:val="6"/>
          </w:tcPr>
          <w:p>
            <w:pPr>
              <w:ind w:right="84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650613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14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ZjNjMjdlNjlkNGUzZDAxZDk0ODI2NjczZjk4ODIifQ=="/>
  </w:docVars>
  <w:rsids>
    <w:rsidRoot w:val="00405BC6"/>
    <w:rsid w:val="0002295E"/>
    <w:rsid w:val="00056AB3"/>
    <w:rsid w:val="000B4A9A"/>
    <w:rsid w:val="000E6CCC"/>
    <w:rsid w:val="000F60C3"/>
    <w:rsid w:val="000F72E9"/>
    <w:rsid w:val="00107481"/>
    <w:rsid w:val="00142207"/>
    <w:rsid w:val="001544A2"/>
    <w:rsid w:val="001A05E6"/>
    <w:rsid w:val="001A6F82"/>
    <w:rsid w:val="001B303D"/>
    <w:rsid w:val="00237668"/>
    <w:rsid w:val="00252AA1"/>
    <w:rsid w:val="002754CF"/>
    <w:rsid w:val="00281FDC"/>
    <w:rsid w:val="002A768E"/>
    <w:rsid w:val="002C358D"/>
    <w:rsid w:val="00304B3C"/>
    <w:rsid w:val="00335130"/>
    <w:rsid w:val="003448BD"/>
    <w:rsid w:val="00364B5E"/>
    <w:rsid w:val="003663BB"/>
    <w:rsid w:val="0038778B"/>
    <w:rsid w:val="003C5955"/>
    <w:rsid w:val="00405BC6"/>
    <w:rsid w:val="00487FBB"/>
    <w:rsid w:val="004D793F"/>
    <w:rsid w:val="00523295"/>
    <w:rsid w:val="005308AC"/>
    <w:rsid w:val="00534264"/>
    <w:rsid w:val="00571A9F"/>
    <w:rsid w:val="005B3E1D"/>
    <w:rsid w:val="005C4286"/>
    <w:rsid w:val="0061634B"/>
    <w:rsid w:val="00654527"/>
    <w:rsid w:val="006621F0"/>
    <w:rsid w:val="00664CED"/>
    <w:rsid w:val="00664E87"/>
    <w:rsid w:val="006967C5"/>
    <w:rsid w:val="006C4969"/>
    <w:rsid w:val="006C642C"/>
    <w:rsid w:val="006F7847"/>
    <w:rsid w:val="0070182B"/>
    <w:rsid w:val="00717908"/>
    <w:rsid w:val="00790B82"/>
    <w:rsid w:val="00793801"/>
    <w:rsid w:val="00797681"/>
    <w:rsid w:val="007A1823"/>
    <w:rsid w:val="007C6957"/>
    <w:rsid w:val="00867B94"/>
    <w:rsid w:val="009234F1"/>
    <w:rsid w:val="00967A13"/>
    <w:rsid w:val="009A30B2"/>
    <w:rsid w:val="00AC1A5B"/>
    <w:rsid w:val="00AC79AE"/>
    <w:rsid w:val="00B4240E"/>
    <w:rsid w:val="00B4352C"/>
    <w:rsid w:val="00B54A08"/>
    <w:rsid w:val="00B73232"/>
    <w:rsid w:val="00B77F25"/>
    <w:rsid w:val="00BB3EE1"/>
    <w:rsid w:val="00BB4CC5"/>
    <w:rsid w:val="00BD483C"/>
    <w:rsid w:val="00BE4A7E"/>
    <w:rsid w:val="00BF5B68"/>
    <w:rsid w:val="00C54613"/>
    <w:rsid w:val="00C60F00"/>
    <w:rsid w:val="00CA3F4C"/>
    <w:rsid w:val="00CF3D4F"/>
    <w:rsid w:val="00D15CC6"/>
    <w:rsid w:val="00D37198"/>
    <w:rsid w:val="00D56D2B"/>
    <w:rsid w:val="00D708A0"/>
    <w:rsid w:val="00D86939"/>
    <w:rsid w:val="00DE6567"/>
    <w:rsid w:val="00E007BC"/>
    <w:rsid w:val="00E75AE6"/>
    <w:rsid w:val="00EB2E67"/>
    <w:rsid w:val="00EC11DC"/>
    <w:rsid w:val="00EC5024"/>
    <w:rsid w:val="00EC68FF"/>
    <w:rsid w:val="00EE0CDB"/>
    <w:rsid w:val="00EF60DD"/>
    <w:rsid w:val="00F00CCE"/>
    <w:rsid w:val="00F47DCA"/>
    <w:rsid w:val="00F535FE"/>
    <w:rsid w:val="00F721C9"/>
    <w:rsid w:val="00F7710F"/>
    <w:rsid w:val="00F77BEC"/>
    <w:rsid w:val="00FC2F50"/>
    <w:rsid w:val="00FD1E36"/>
    <w:rsid w:val="00FD2FAC"/>
    <w:rsid w:val="046C12B8"/>
    <w:rsid w:val="060B7768"/>
    <w:rsid w:val="07EA7728"/>
    <w:rsid w:val="113955F8"/>
    <w:rsid w:val="1791084A"/>
    <w:rsid w:val="25751CC1"/>
    <w:rsid w:val="28632947"/>
    <w:rsid w:val="377B30D4"/>
    <w:rsid w:val="4EEF27D9"/>
    <w:rsid w:val="4F7F321A"/>
    <w:rsid w:val="6C2451D6"/>
    <w:rsid w:val="74922AF0"/>
    <w:rsid w:val="74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507</Words>
  <Characters>2895</Characters>
  <Lines>24</Lines>
  <Paragraphs>6</Paragraphs>
  <TotalTime>1</TotalTime>
  <ScaleCrop>false</ScaleCrop>
  <LinksUpToDate>false</LinksUpToDate>
  <CharactersWithSpaces>3396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2023-07-06T01:37:00Z</dcterms:created>
  <dc:creator>yl</dc:creator>
  <cp:lastModifiedBy>Administrator</cp:lastModifiedBy>
  <cp:lastPrinted>2023-07-06T01:08:00Z</cp:lastPrinted>
  <dcterms:modified xsi:type="dcterms:W3CDTF">2023-07-18T09:05:17Z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A4BA09D2BC88424BB4C0E3D034AFB0EF_13</vt:lpwstr>
  </property>
</Properties>
</file>